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2D6173" w:rsidRPr="000034B0" w14:paraId="0E7CC915" w14:textId="77777777" w:rsidTr="00237704">
        <w:tc>
          <w:tcPr>
            <w:tcW w:w="10632" w:type="dxa"/>
            <w:gridSpan w:val="3"/>
          </w:tcPr>
          <w:p w14:paraId="65307170" w14:textId="77777777" w:rsidR="002D6173" w:rsidRPr="004B115A" w:rsidRDefault="002D6173" w:rsidP="002D6173">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0F6014" w:rsidRPr="001D0884" w14:paraId="0157CD70" w14:textId="77777777" w:rsidTr="00237704">
        <w:tc>
          <w:tcPr>
            <w:tcW w:w="568" w:type="dxa"/>
            <w:vAlign w:val="center"/>
          </w:tcPr>
          <w:p w14:paraId="1CE070F0" w14:textId="20710400" w:rsidR="000F6014" w:rsidRPr="008F4840" w:rsidRDefault="000F6014" w:rsidP="002D6173">
            <w:pPr>
              <w:pStyle w:val="Sraopastraipa"/>
              <w:ind w:left="0"/>
              <w:jc w:val="center"/>
              <w:rPr>
                <w:rFonts w:ascii="Arial" w:hAnsi="Arial" w:cs="Arial"/>
                <w:b/>
                <w:bCs/>
                <w:sz w:val="22"/>
                <w:szCs w:val="22"/>
              </w:rPr>
            </w:pPr>
            <w:r w:rsidRPr="008F4840">
              <w:rPr>
                <w:rFonts w:ascii="Arial" w:hAnsi="Arial" w:cs="Arial"/>
                <w:b/>
                <w:bCs/>
                <w:sz w:val="22"/>
                <w:szCs w:val="22"/>
              </w:rPr>
              <w:t>1</w:t>
            </w:r>
          </w:p>
        </w:tc>
        <w:tc>
          <w:tcPr>
            <w:tcW w:w="5281" w:type="dxa"/>
            <w:tcBorders>
              <w:top w:val="single" w:sz="4" w:space="0" w:color="auto"/>
              <w:left w:val="single" w:sz="4" w:space="0" w:color="auto"/>
              <w:bottom w:val="single" w:sz="4" w:space="0" w:color="auto"/>
              <w:right w:val="single" w:sz="4" w:space="0" w:color="auto"/>
            </w:tcBorders>
          </w:tcPr>
          <w:p w14:paraId="69AA39EC" w14:textId="77777777" w:rsidR="009B263B" w:rsidRPr="004B115A" w:rsidRDefault="009B263B" w:rsidP="009B263B">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w:t>
            </w:r>
            <w:r>
              <w:rPr>
                <w:rFonts w:ascii="Arial" w:hAnsi="Arial" w:cs="Arial"/>
                <w:iCs/>
                <w:sz w:val="22"/>
                <w:szCs w:val="22"/>
              </w:rPr>
              <w:t>,</w:t>
            </w:r>
            <w:r w:rsidRPr="004B115A">
              <w:rPr>
                <w:rFonts w:ascii="Arial" w:hAnsi="Arial" w:cs="Arial"/>
                <w:iCs/>
                <w:sz w:val="22"/>
                <w:szCs w:val="22"/>
              </w:rPr>
              <w:t xml:space="preserve"> arba kapitalinio remonto</w:t>
            </w:r>
            <w:r>
              <w:rPr>
                <w:rFonts w:ascii="Arial" w:hAnsi="Arial" w:cs="Arial"/>
                <w:iCs/>
                <w:sz w:val="22"/>
                <w:szCs w:val="22"/>
              </w:rPr>
              <w:t>, arba paprastojo remonto darbų</w:t>
            </w:r>
            <w:r w:rsidRPr="004B115A">
              <w:rPr>
                <w:rFonts w:ascii="Arial" w:hAnsi="Arial" w:cs="Arial"/>
                <w:iCs/>
                <w:sz w:val="22"/>
                <w:szCs w:val="22"/>
              </w:rPr>
              <w:t>) ypatingųjų statinių grupei priskiriamuose statiniuose (užsienio lygiaverčiuose statiniuose):</w:t>
            </w:r>
          </w:p>
          <w:p w14:paraId="427CF3D7" w14:textId="77777777" w:rsidR="009B263B" w:rsidRPr="004B115A" w:rsidRDefault="009B263B" w:rsidP="009B263B">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EA36887" w14:textId="77777777" w:rsidR="009B263B" w:rsidRPr="004B115A" w:rsidRDefault="009B263B" w:rsidP="009B263B">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6DEDF2AF" w14:textId="77777777" w:rsidR="009B263B" w:rsidRDefault="009B263B" w:rsidP="009B263B">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52523294" w14:textId="73D96631" w:rsidR="009B263B" w:rsidRPr="00EF3165" w:rsidRDefault="009B263B" w:rsidP="00EF3165">
            <w:pPr>
              <w:pStyle w:val="Sraopastraipa"/>
              <w:numPr>
                <w:ilvl w:val="1"/>
                <w:numId w:val="5"/>
              </w:numPr>
              <w:tabs>
                <w:tab w:val="left" w:pos="313"/>
              </w:tabs>
              <w:ind w:left="30" w:firstLine="0"/>
              <w:rPr>
                <w:rFonts w:ascii="Arial" w:hAnsi="Arial" w:cs="Arial"/>
                <w:iCs/>
                <w:sz w:val="22"/>
                <w:szCs w:val="22"/>
              </w:rPr>
            </w:pPr>
            <w:r w:rsidRPr="00EF3165">
              <w:rPr>
                <w:rFonts w:ascii="Arial" w:hAnsi="Arial" w:cs="Arial"/>
                <w:iCs/>
                <w:sz w:val="22"/>
                <w:szCs w:val="22"/>
              </w:rPr>
              <w:t>ypatingųjų statinių kategorijai priskiriamuose kituose transporto statiniuose (tiltuose ar (ir) viadukuose, ar (ir) estakadose, ar (ir) tuneliuose, ar (ir) požeminėse ir (arba) virš žemės esančiose pėsčiųjų perėjose)</w:t>
            </w:r>
            <w:r w:rsidR="00EF3165">
              <w:rPr>
                <w:rFonts w:ascii="Arial" w:hAnsi="Arial" w:cs="Arial"/>
                <w:iCs/>
                <w:sz w:val="22"/>
                <w:szCs w:val="22"/>
              </w:rPr>
              <w:t>-</w:t>
            </w:r>
            <w:r w:rsidRPr="00EF3165">
              <w:rPr>
                <w:rFonts w:ascii="Arial" w:hAnsi="Arial" w:cs="Arial"/>
                <w:iCs/>
                <w:sz w:val="22"/>
                <w:szCs w:val="22"/>
              </w:rPr>
              <w:t xml:space="preserve">                                                                                                                                                                                                                                                                                                                                                                                                                                                                                                                                                                                        </w:t>
            </w:r>
            <w:r w:rsidRPr="00EF3165">
              <w:rPr>
                <w:rFonts w:ascii="Arial" w:hAnsi="Arial" w:cs="Arial"/>
                <w:iCs/>
                <w:sz w:val="22"/>
                <w:szCs w:val="22"/>
              </w:rPr>
              <w:t xml:space="preserve"> </w:t>
            </w:r>
          </w:p>
          <w:p w14:paraId="5F1E94F4" w14:textId="77777777" w:rsidR="00A02EC9" w:rsidRDefault="00A02EC9" w:rsidP="009B263B">
            <w:pPr>
              <w:rPr>
                <w:rFonts w:ascii="Arial" w:hAnsi="Arial" w:cs="Arial"/>
                <w:iCs/>
                <w:sz w:val="22"/>
                <w:szCs w:val="22"/>
              </w:rPr>
            </w:pPr>
          </w:p>
          <w:p w14:paraId="366B26E4" w14:textId="6BC68550" w:rsidR="009B263B" w:rsidRPr="004B115A" w:rsidRDefault="009B263B" w:rsidP="009B263B">
            <w:pPr>
              <w:rPr>
                <w:rFonts w:ascii="Arial" w:hAnsi="Arial" w:cs="Arial"/>
                <w:iCs/>
                <w:sz w:val="22"/>
                <w:szCs w:val="22"/>
              </w:rPr>
            </w:pPr>
            <w:r w:rsidRPr="004B115A">
              <w:rPr>
                <w:rFonts w:ascii="Arial" w:hAnsi="Arial" w:cs="Arial"/>
                <w:iCs/>
                <w:sz w:val="22"/>
                <w:szCs w:val="22"/>
              </w:rPr>
              <w:t xml:space="preserve">kurių vertė turi būti ne mažesnė kaip </w:t>
            </w:r>
            <w:r w:rsidR="00E56FB6" w:rsidRPr="00E56FB6">
              <w:rPr>
                <w:rFonts w:ascii="Arial" w:hAnsi="Arial" w:cs="Arial"/>
                <w:b/>
                <w:bCs/>
                <w:iCs/>
                <w:sz w:val="22"/>
                <w:szCs w:val="22"/>
              </w:rPr>
              <w:t>8</w:t>
            </w:r>
            <w:r>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47BFCB79" w14:textId="77777777" w:rsidR="009B263B" w:rsidRPr="004B115A" w:rsidRDefault="009B263B" w:rsidP="009B263B">
            <w:pPr>
              <w:pStyle w:val="Sraopastraipa"/>
              <w:ind w:firstLine="35"/>
              <w:rPr>
                <w:rFonts w:ascii="Arial" w:hAnsi="Arial" w:cs="Arial"/>
                <w:iCs/>
                <w:sz w:val="22"/>
                <w:szCs w:val="22"/>
              </w:rPr>
            </w:pPr>
          </w:p>
          <w:p w14:paraId="23EDC836" w14:textId="77777777" w:rsidR="009B263B" w:rsidRPr="004B115A" w:rsidRDefault="009B263B" w:rsidP="009B263B">
            <w:pPr>
              <w:ind w:left="360"/>
              <w:jc w:val="left"/>
              <w:rPr>
                <w:rFonts w:ascii="Arial" w:hAnsi="Arial" w:cs="Arial"/>
                <w:iCs/>
                <w:sz w:val="22"/>
                <w:szCs w:val="22"/>
              </w:rPr>
            </w:pPr>
            <w:r w:rsidRPr="004B115A">
              <w:rPr>
                <w:rFonts w:ascii="Arial" w:hAnsi="Arial" w:cs="Arial"/>
                <w:iCs/>
                <w:sz w:val="22"/>
                <w:szCs w:val="22"/>
              </w:rPr>
              <w:t>Pastabos:</w:t>
            </w:r>
          </w:p>
          <w:p w14:paraId="74267EA1" w14:textId="77777777" w:rsidR="009B263B" w:rsidRPr="004B115A" w:rsidRDefault="009B263B" w:rsidP="009B263B">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03D4DD7A" w14:textId="77777777" w:rsidR="009B263B" w:rsidRPr="004B115A" w:rsidRDefault="009B263B" w:rsidP="009B263B">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84155E2" w14:textId="77777777" w:rsidR="009B263B" w:rsidRPr="004B115A" w:rsidRDefault="009B263B" w:rsidP="009B263B">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695967A0" w14:textId="1D887A4C" w:rsidR="000F6014" w:rsidRPr="001D0884" w:rsidRDefault="009B263B" w:rsidP="009B263B">
            <w:pPr>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w:t>
            </w:r>
            <w:r w:rsidRPr="004B115A">
              <w:rPr>
                <w:rFonts w:ascii="Arial" w:hAnsi="Arial" w:cs="Arial"/>
                <w:iCs/>
                <w:sz w:val="22"/>
                <w:szCs w:val="22"/>
              </w:rPr>
              <w:lastRenderedPageBreak/>
              <w:t xml:space="preserve">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0F262282" w14:textId="77777777" w:rsidR="00CC5CE5" w:rsidRPr="004B115A" w:rsidRDefault="00CC5CE5" w:rsidP="00CC5CE5">
            <w:pPr>
              <w:rPr>
                <w:rFonts w:ascii="Arial" w:hAnsi="Arial" w:cs="Arial"/>
                <w:color w:val="000000"/>
                <w:sz w:val="22"/>
                <w:szCs w:val="22"/>
              </w:rPr>
            </w:pPr>
            <w:r w:rsidRPr="004B115A">
              <w:rPr>
                <w:rFonts w:ascii="Arial" w:hAnsi="Arial" w:cs="Arial"/>
                <w:color w:val="000000"/>
                <w:sz w:val="22"/>
                <w:szCs w:val="22"/>
              </w:rPr>
              <w:lastRenderedPageBreak/>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 Nr.13</w:t>
            </w:r>
            <w:r w:rsidRPr="004B115A">
              <w:rPr>
                <w:rFonts w:ascii="Arial" w:hAnsi="Arial" w:cs="Arial"/>
                <w:color w:val="000000"/>
                <w:sz w:val="22"/>
                <w:szCs w:val="22"/>
              </w:rPr>
              <w:t>).</w:t>
            </w:r>
          </w:p>
          <w:p w14:paraId="4506972A" w14:textId="77777777" w:rsidR="00CC5CE5" w:rsidRPr="004B115A" w:rsidRDefault="00CC5CE5" w:rsidP="00CC5CE5">
            <w:pPr>
              <w:rPr>
                <w:rFonts w:ascii="Arial" w:hAnsi="Arial" w:cs="Arial"/>
                <w:color w:val="000000"/>
                <w:sz w:val="22"/>
                <w:szCs w:val="22"/>
              </w:rPr>
            </w:pPr>
          </w:p>
          <w:p w14:paraId="28E1FA1B" w14:textId="77777777" w:rsidR="00CC5CE5" w:rsidRPr="004B115A" w:rsidRDefault="00CC5CE5" w:rsidP="00CC5CE5">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00449B1B" w14:textId="77777777" w:rsidR="00CC5CE5" w:rsidRPr="004B115A" w:rsidRDefault="00CC5CE5" w:rsidP="00CC5CE5">
            <w:pPr>
              <w:rPr>
                <w:rFonts w:ascii="Arial" w:hAnsi="Arial" w:cs="Arial"/>
                <w:color w:val="000000"/>
                <w:sz w:val="22"/>
                <w:szCs w:val="22"/>
              </w:rPr>
            </w:pPr>
            <w:r w:rsidRPr="004B115A">
              <w:rPr>
                <w:rFonts w:ascii="Arial" w:hAnsi="Arial" w:cs="Arial"/>
                <w:color w:val="000000"/>
                <w:sz w:val="22"/>
                <w:szCs w:val="22"/>
              </w:rPr>
              <w:t>- darbų atlikimo vieta,</w:t>
            </w:r>
          </w:p>
          <w:p w14:paraId="62FEFE3F" w14:textId="77777777" w:rsidR="00CC5CE5" w:rsidRPr="004B115A" w:rsidRDefault="00CC5CE5" w:rsidP="00CC5CE5">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6B6CB3DE" w14:textId="77777777" w:rsidR="00CC5CE5" w:rsidRPr="004B115A" w:rsidRDefault="00CC5CE5" w:rsidP="00CC5CE5">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443D32FA" w14:textId="77777777" w:rsidR="00CC5CE5" w:rsidRPr="00A17262" w:rsidRDefault="00CC5CE5" w:rsidP="00CC5CE5">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darbai atlikti tinkamai (</w:t>
            </w:r>
            <w:r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7AD966E0" w14:textId="77777777" w:rsidR="00CC5CE5" w:rsidRPr="00A17262" w:rsidRDefault="00CC5CE5" w:rsidP="00CC5CE5">
            <w:pPr>
              <w:ind w:hanging="3"/>
              <w:rPr>
                <w:rFonts w:ascii="Arial" w:hAnsi="Arial" w:cs="Arial"/>
                <w:sz w:val="22"/>
                <w:szCs w:val="22"/>
              </w:rPr>
            </w:pPr>
          </w:p>
          <w:p w14:paraId="014C9936" w14:textId="77777777" w:rsidR="00CC5CE5" w:rsidRPr="004B115A" w:rsidRDefault="00CC5CE5" w:rsidP="00CC5CE5">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25E9470F" w14:textId="77777777" w:rsidR="000F6014" w:rsidRPr="001D0884" w:rsidRDefault="000F6014" w:rsidP="002D6173">
            <w:pPr>
              <w:rPr>
                <w:rFonts w:ascii="Arial" w:hAnsi="Arial" w:cs="Arial"/>
                <w:color w:val="000000"/>
                <w:sz w:val="22"/>
                <w:szCs w:val="22"/>
              </w:rPr>
            </w:pPr>
          </w:p>
        </w:tc>
      </w:tr>
      <w:tr w:rsidR="002D6173" w:rsidRPr="001D0884" w14:paraId="22AD5D89" w14:textId="77777777" w:rsidTr="00237704">
        <w:tc>
          <w:tcPr>
            <w:tcW w:w="568" w:type="dxa"/>
            <w:vAlign w:val="center"/>
          </w:tcPr>
          <w:p w14:paraId="20D0CEB6" w14:textId="3A50FEB4" w:rsidR="002D6173" w:rsidRPr="008F4840" w:rsidRDefault="000F6014" w:rsidP="002D6173">
            <w:pPr>
              <w:pStyle w:val="Sraopastraipa"/>
              <w:ind w:left="0"/>
              <w:jc w:val="center"/>
              <w:rPr>
                <w:rFonts w:ascii="Arial" w:hAnsi="Arial" w:cs="Arial"/>
                <w:b/>
                <w:bCs/>
                <w:sz w:val="22"/>
                <w:szCs w:val="22"/>
              </w:rPr>
            </w:pPr>
            <w:r w:rsidRPr="008F4840">
              <w:rPr>
                <w:rFonts w:ascii="Arial" w:hAnsi="Arial" w:cs="Arial"/>
                <w:b/>
                <w:bCs/>
                <w:sz w:val="22"/>
                <w:szCs w:val="22"/>
              </w:rPr>
              <w:t>2</w:t>
            </w:r>
          </w:p>
          <w:p w14:paraId="0596CCE6" w14:textId="77777777" w:rsidR="002D6173" w:rsidRPr="001D0884" w:rsidRDefault="002D6173" w:rsidP="002D6173">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2D6173" w:rsidRPr="001D0884" w:rsidRDefault="002D6173" w:rsidP="002D6173">
            <w:pPr>
              <w:rPr>
                <w:rFonts w:ascii="Arial" w:hAnsi="Arial" w:cs="Arial"/>
                <w:sz w:val="22"/>
                <w:szCs w:val="22"/>
              </w:rPr>
            </w:pPr>
          </w:p>
          <w:p w14:paraId="07DAC246" w14:textId="77777777" w:rsidR="002D6173" w:rsidRPr="001D0884" w:rsidRDefault="002D6173" w:rsidP="002D6173">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2D6173" w:rsidRPr="001D0884" w:rsidRDefault="002D6173" w:rsidP="002D6173">
            <w:pPr>
              <w:rPr>
                <w:rFonts w:ascii="Arial" w:hAnsi="Arial" w:cs="Arial"/>
                <w:b/>
                <w:sz w:val="22"/>
                <w:szCs w:val="22"/>
              </w:rPr>
            </w:pPr>
          </w:p>
          <w:p w14:paraId="4D5C5C17" w14:textId="2ABA541D" w:rsidR="002D6173" w:rsidRPr="001D0884" w:rsidRDefault="005E71C0" w:rsidP="002D6173">
            <w:pPr>
              <w:rPr>
                <w:rFonts w:ascii="Arial" w:hAnsi="Arial" w:cs="Arial"/>
                <w:iCs/>
                <w:sz w:val="22"/>
                <w:szCs w:val="22"/>
              </w:rPr>
            </w:pPr>
            <w:r>
              <w:rPr>
                <w:rFonts w:ascii="Arial" w:hAnsi="Arial" w:cs="Arial"/>
                <w:b/>
                <w:bCs/>
                <w:iCs/>
                <w:sz w:val="22"/>
                <w:szCs w:val="22"/>
              </w:rPr>
              <w:t>2</w:t>
            </w:r>
            <w:r w:rsidR="002D6173" w:rsidRPr="001D0884">
              <w:rPr>
                <w:rFonts w:ascii="Arial" w:hAnsi="Arial" w:cs="Arial"/>
                <w:b/>
                <w:bCs/>
                <w:iCs/>
                <w:sz w:val="22"/>
                <w:szCs w:val="22"/>
              </w:rPr>
              <w:t>.1. ne mažiau kaip 1 (vienas) specialistas</w:t>
            </w:r>
            <w:r w:rsidR="002D6173" w:rsidRPr="001D0884">
              <w:rPr>
                <w:rFonts w:ascii="Arial" w:hAnsi="Arial" w:cs="Arial"/>
                <w:iCs/>
                <w:sz w:val="22"/>
                <w:szCs w:val="22"/>
              </w:rPr>
              <w:t>, kuriam suteikta teisė eiti ypatingojo statinio statybos vadovo pareigas statini</w:t>
            </w:r>
            <w:r w:rsidR="002D6173">
              <w:rPr>
                <w:rFonts w:ascii="Arial" w:hAnsi="Arial" w:cs="Arial"/>
                <w:iCs/>
                <w:sz w:val="22"/>
                <w:szCs w:val="22"/>
              </w:rPr>
              <w:t xml:space="preserve">uose: </w:t>
            </w:r>
            <w:r w:rsidR="006A2C0D">
              <w:rPr>
                <w:rFonts w:ascii="Arial" w:hAnsi="Arial" w:cs="Arial"/>
                <w:iCs/>
                <w:sz w:val="22"/>
                <w:szCs w:val="22"/>
              </w:rPr>
              <w:t>statinių grupės „</w:t>
            </w:r>
            <w:r w:rsidR="002D6173" w:rsidRPr="001D0884">
              <w:rPr>
                <w:rFonts w:ascii="Arial" w:hAnsi="Arial" w:cs="Arial"/>
                <w:iCs/>
                <w:sz w:val="22"/>
                <w:szCs w:val="22"/>
              </w:rPr>
              <w:t>Susisiekimo komunikacijos</w:t>
            </w:r>
            <w:r w:rsidR="006A2C0D">
              <w:rPr>
                <w:rFonts w:ascii="Arial" w:hAnsi="Arial" w:cs="Arial"/>
                <w:iCs/>
                <w:sz w:val="22"/>
                <w:szCs w:val="22"/>
              </w:rPr>
              <w:t>“ pogrupyje „</w:t>
            </w:r>
            <w:r w:rsidR="002D6173">
              <w:rPr>
                <w:rFonts w:ascii="Arial" w:hAnsi="Arial" w:cs="Arial"/>
                <w:iCs/>
                <w:sz w:val="22"/>
                <w:szCs w:val="22"/>
              </w:rPr>
              <w:t>Keliai</w:t>
            </w:r>
            <w:r w:rsidR="006A2C0D">
              <w:rPr>
                <w:rFonts w:ascii="Arial" w:hAnsi="Arial" w:cs="Arial"/>
                <w:iCs/>
                <w:sz w:val="22"/>
                <w:szCs w:val="22"/>
              </w:rPr>
              <w:t>“</w:t>
            </w:r>
            <w:r w:rsidR="002D6173" w:rsidRPr="001D0884">
              <w:rPr>
                <w:rFonts w:ascii="Arial" w:hAnsi="Arial" w:cs="Arial"/>
                <w:iCs/>
                <w:sz w:val="22"/>
                <w:szCs w:val="22"/>
              </w:rPr>
              <w:t>.</w:t>
            </w:r>
          </w:p>
          <w:p w14:paraId="6B45C8AD" w14:textId="43B20E18" w:rsidR="002D6173" w:rsidRPr="001D0884" w:rsidRDefault="005E71C0" w:rsidP="002D6173">
            <w:pPr>
              <w:rPr>
                <w:rFonts w:ascii="Arial" w:hAnsi="Arial" w:cs="Arial"/>
                <w:iCs/>
                <w:sz w:val="22"/>
                <w:szCs w:val="22"/>
              </w:rPr>
            </w:pPr>
            <w:r>
              <w:rPr>
                <w:rFonts w:ascii="Arial" w:hAnsi="Arial" w:cs="Arial"/>
                <w:b/>
                <w:bCs/>
                <w:iCs/>
                <w:sz w:val="22"/>
                <w:szCs w:val="22"/>
              </w:rPr>
              <w:t>2</w:t>
            </w:r>
            <w:r w:rsidR="002D6173" w:rsidRPr="001D0884">
              <w:rPr>
                <w:rFonts w:ascii="Arial" w:hAnsi="Arial" w:cs="Arial"/>
                <w:b/>
                <w:bCs/>
                <w:iCs/>
                <w:sz w:val="22"/>
                <w:szCs w:val="22"/>
              </w:rPr>
              <w:t>.2. ne mažiau kaip 1 (vienas) specialistas</w:t>
            </w:r>
            <w:r w:rsidR="002D6173" w:rsidRPr="001D0884">
              <w:rPr>
                <w:rFonts w:ascii="Arial" w:hAnsi="Arial" w:cs="Arial"/>
                <w:iCs/>
                <w:sz w:val="22"/>
                <w:szCs w:val="22"/>
              </w:rPr>
              <w:t>, kuriam suteikta teisė eiti ypatingojo statinio projekto vadovo pareigas statini</w:t>
            </w:r>
            <w:r w:rsidR="002D6173">
              <w:rPr>
                <w:rFonts w:ascii="Arial" w:hAnsi="Arial" w:cs="Arial"/>
                <w:iCs/>
                <w:sz w:val="22"/>
                <w:szCs w:val="22"/>
              </w:rPr>
              <w:t xml:space="preserve">uose: </w:t>
            </w:r>
            <w:r w:rsidR="006C07B1">
              <w:rPr>
                <w:rFonts w:ascii="Arial" w:hAnsi="Arial" w:cs="Arial"/>
                <w:iCs/>
                <w:sz w:val="22"/>
                <w:szCs w:val="22"/>
              </w:rPr>
              <w:t>statinių grupė</w:t>
            </w:r>
            <w:r w:rsidR="00A54BB4">
              <w:rPr>
                <w:rFonts w:ascii="Arial" w:hAnsi="Arial" w:cs="Arial"/>
                <w:iCs/>
                <w:sz w:val="22"/>
                <w:szCs w:val="22"/>
              </w:rPr>
              <w:t>s „</w:t>
            </w:r>
            <w:r w:rsidR="002D6173" w:rsidRPr="001D0884">
              <w:rPr>
                <w:rFonts w:ascii="Arial" w:hAnsi="Arial" w:cs="Arial"/>
                <w:iCs/>
                <w:sz w:val="22"/>
                <w:szCs w:val="22"/>
              </w:rPr>
              <w:t>Susisiekimo komunikacijos</w:t>
            </w:r>
            <w:r w:rsidR="00A54BB4">
              <w:rPr>
                <w:rFonts w:ascii="Arial" w:hAnsi="Arial" w:cs="Arial"/>
                <w:iCs/>
                <w:sz w:val="22"/>
                <w:szCs w:val="22"/>
              </w:rPr>
              <w:t>“ pogrupyje „K</w:t>
            </w:r>
            <w:r w:rsidR="002D6173">
              <w:rPr>
                <w:rFonts w:ascii="Arial" w:hAnsi="Arial" w:cs="Arial"/>
                <w:iCs/>
                <w:sz w:val="22"/>
                <w:szCs w:val="22"/>
              </w:rPr>
              <w:t>eliai</w:t>
            </w:r>
            <w:r w:rsidR="00A54BB4">
              <w:rPr>
                <w:rFonts w:ascii="Arial" w:hAnsi="Arial" w:cs="Arial"/>
                <w:iCs/>
                <w:sz w:val="22"/>
                <w:szCs w:val="22"/>
              </w:rPr>
              <w:t xml:space="preserve">“. </w:t>
            </w:r>
          </w:p>
          <w:p w14:paraId="7361939E" w14:textId="77777777" w:rsidR="002D6173" w:rsidRDefault="002D6173" w:rsidP="002D6173">
            <w:pPr>
              <w:rPr>
                <w:rFonts w:ascii="Arial" w:hAnsi="Arial" w:cs="Arial"/>
                <w:b/>
                <w:bCs/>
                <w:i/>
                <w:iCs/>
                <w:sz w:val="22"/>
                <w:szCs w:val="22"/>
              </w:rPr>
            </w:pPr>
          </w:p>
          <w:p w14:paraId="347F49C4" w14:textId="77777777" w:rsidR="002D6173" w:rsidRDefault="002D6173" w:rsidP="002D6173">
            <w:pPr>
              <w:rPr>
                <w:rFonts w:ascii="Arial" w:hAnsi="Arial" w:cs="Arial"/>
                <w:b/>
                <w:bCs/>
                <w:i/>
                <w:iCs/>
                <w:sz w:val="22"/>
                <w:szCs w:val="22"/>
              </w:rPr>
            </w:pPr>
          </w:p>
          <w:p w14:paraId="6993413B" w14:textId="01690206" w:rsidR="002D6173" w:rsidRPr="00237704" w:rsidRDefault="002D6173" w:rsidP="002D6173">
            <w:pPr>
              <w:rPr>
                <w:rFonts w:ascii="Arial" w:hAnsi="Arial" w:cs="Arial"/>
                <w:b/>
                <w:bCs/>
                <w:i/>
                <w:iCs/>
                <w:sz w:val="22"/>
                <w:szCs w:val="22"/>
              </w:rPr>
            </w:pPr>
            <w:r w:rsidRPr="00237704">
              <w:rPr>
                <w:rFonts w:ascii="Arial" w:hAnsi="Arial" w:cs="Arial"/>
                <w:b/>
                <w:bCs/>
                <w:i/>
                <w:iCs/>
                <w:sz w:val="22"/>
                <w:szCs w:val="22"/>
              </w:rPr>
              <w:t>Pastabos:</w:t>
            </w:r>
          </w:p>
          <w:p w14:paraId="67D4DA99" w14:textId="21E2A0F6" w:rsidR="001654E5" w:rsidRPr="001D0884" w:rsidRDefault="005E71C0" w:rsidP="002D6173">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2</w:t>
            </w:r>
            <w:r w:rsidR="001654E5">
              <w:rPr>
                <w:rFonts w:ascii="Arial" w:hAnsi="Arial" w:cs="Arial"/>
                <w:i/>
                <w:sz w:val="22"/>
                <w:szCs w:val="22"/>
              </w:rPr>
              <w:t xml:space="preserve">.1 ir </w:t>
            </w:r>
            <w:r>
              <w:rPr>
                <w:rFonts w:ascii="Arial" w:hAnsi="Arial" w:cs="Arial"/>
                <w:i/>
                <w:sz w:val="22"/>
                <w:szCs w:val="22"/>
              </w:rPr>
              <w:t>2</w:t>
            </w:r>
            <w:r w:rsidR="001654E5">
              <w:rPr>
                <w:rFonts w:ascii="Arial" w:hAnsi="Arial" w:cs="Arial"/>
                <w:i/>
                <w:sz w:val="22"/>
                <w:szCs w:val="22"/>
              </w:rPr>
              <w:t xml:space="preserve">.2 </w:t>
            </w:r>
            <w:r w:rsidR="00721D62">
              <w:rPr>
                <w:rFonts w:ascii="Arial" w:hAnsi="Arial" w:cs="Arial"/>
                <w:i/>
                <w:sz w:val="22"/>
                <w:szCs w:val="22"/>
              </w:rPr>
              <w:t xml:space="preserve">punktuose nurodytus reikalavimus gali tenkinti vienas specialistas, jeigu jo kvalifikacija </w:t>
            </w:r>
            <w:r w:rsidR="004F7F56">
              <w:rPr>
                <w:rFonts w:ascii="Arial" w:hAnsi="Arial" w:cs="Arial"/>
                <w:i/>
                <w:sz w:val="22"/>
                <w:szCs w:val="22"/>
              </w:rPr>
              <w:t>atitinka nurodytus reikalavimus.</w:t>
            </w:r>
          </w:p>
          <w:p w14:paraId="46C80EDB" w14:textId="7AF40824" w:rsidR="002D6173" w:rsidRPr="001D0884" w:rsidRDefault="002D6173" w:rsidP="002D6173">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2D6173" w:rsidRPr="001D0884" w:rsidRDefault="002D6173" w:rsidP="002D6173">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2D6173" w:rsidRPr="001D0884" w:rsidRDefault="002D6173" w:rsidP="002D6173">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0678C9FE" w:rsidR="002D6173" w:rsidRPr="001D0884" w:rsidRDefault="002D6173" w:rsidP="002D6173">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w:t>
            </w:r>
            <w:r w:rsidR="00CC5CE5">
              <w:rPr>
                <w:rFonts w:ascii="Arial" w:hAnsi="Arial" w:cs="Arial"/>
                <w:b/>
                <w:bCs/>
                <w:sz w:val="22"/>
                <w:szCs w:val="22"/>
              </w:rPr>
              <w:t>4</w:t>
            </w:r>
            <w:r w:rsidRPr="001D0884">
              <w:rPr>
                <w:rFonts w:ascii="Arial" w:hAnsi="Arial" w:cs="Arial"/>
                <w:color w:val="000000"/>
                <w:sz w:val="22"/>
                <w:szCs w:val="22"/>
              </w:rPr>
              <w:t>).</w:t>
            </w:r>
          </w:p>
          <w:p w14:paraId="0844C7AF" w14:textId="77777777" w:rsidR="002D6173" w:rsidRPr="001D0884" w:rsidRDefault="002D6173" w:rsidP="002D6173">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2D6173" w:rsidRPr="001D0884" w:rsidRDefault="002D6173" w:rsidP="002D6173">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2D6173" w:rsidRPr="001D0884" w:rsidRDefault="002D6173" w:rsidP="002D6173">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2D6173" w:rsidRPr="001D0884" w:rsidRDefault="002D6173" w:rsidP="002D6173">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2D6173" w:rsidRPr="001D0884" w:rsidRDefault="002D6173" w:rsidP="002D6173">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ED916" w14:textId="77777777" w:rsidR="00B4260E" w:rsidRDefault="00B4260E">
      <w:r>
        <w:separator/>
      </w:r>
    </w:p>
  </w:endnote>
  <w:endnote w:type="continuationSeparator" w:id="0">
    <w:p w14:paraId="33D632B0" w14:textId="77777777" w:rsidR="00B4260E" w:rsidRDefault="00B4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9F5A" w14:textId="77777777" w:rsidR="00B4260E" w:rsidRDefault="00B4260E">
      <w:r>
        <w:separator/>
      </w:r>
    </w:p>
  </w:footnote>
  <w:footnote w:type="continuationSeparator" w:id="0">
    <w:p w14:paraId="4680738F" w14:textId="77777777" w:rsidR="00B4260E" w:rsidRDefault="00B4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3675"/>
    <w:rsid w:val="000E05EB"/>
    <w:rsid w:val="000F6014"/>
    <w:rsid w:val="00141E4A"/>
    <w:rsid w:val="001654E5"/>
    <w:rsid w:val="001D0884"/>
    <w:rsid w:val="001D3ED4"/>
    <w:rsid w:val="00212880"/>
    <w:rsid w:val="00223C98"/>
    <w:rsid w:val="00225F48"/>
    <w:rsid w:val="00237704"/>
    <w:rsid w:val="002625B8"/>
    <w:rsid w:val="00266738"/>
    <w:rsid w:val="002D6173"/>
    <w:rsid w:val="002F0596"/>
    <w:rsid w:val="00315980"/>
    <w:rsid w:val="0037245B"/>
    <w:rsid w:val="00377B22"/>
    <w:rsid w:val="00381B68"/>
    <w:rsid w:val="0042239F"/>
    <w:rsid w:val="0043197D"/>
    <w:rsid w:val="00462C68"/>
    <w:rsid w:val="004656C4"/>
    <w:rsid w:val="004B115A"/>
    <w:rsid w:val="004F7F56"/>
    <w:rsid w:val="00513379"/>
    <w:rsid w:val="00576104"/>
    <w:rsid w:val="00583326"/>
    <w:rsid w:val="00590679"/>
    <w:rsid w:val="005C1656"/>
    <w:rsid w:val="005C5C99"/>
    <w:rsid w:val="005E71C0"/>
    <w:rsid w:val="00603F89"/>
    <w:rsid w:val="00617571"/>
    <w:rsid w:val="00631734"/>
    <w:rsid w:val="00635C7F"/>
    <w:rsid w:val="006A2C0D"/>
    <w:rsid w:val="006C07B1"/>
    <w:rsid w:val="00706E3E"/>
    <w:rsid w:val="00721D62"/>
    <w:rsid w:val="007532BD"/>
    <w:rsid w:val="00797B4E"/>
    <w:rsid w:val="007B000A"/>
    <w:rsid w:val="007C004B"/>
    <w:rsid w:val="0080656E"/>
    <w:rsid w:val="008A3F48"/>
    <w:rsid w:val="008F320F"/>
    <w:rsid w:val="008F4840"/>
    <w:rsid w:val="00931CF1"/>
    <w:rsid w:val="009A24C2"/>
    <w:rsid w:val="009B0488"/>
    <w:rsid w:val="009B1C8A"/>
    <w:rsid w:val="009B263B"/>
    <w:rsid w:val="009D652B"/>
    <w:rsid w:val="00A02EC9"/>
    <w:rsid w:val="00A17262"/>
    <w:rsid w:val="00A27308"/>
    <w:rsid w:val="00A41EEB"/>
    <w:rsid w:val="00A41F0A"/>
    <w:rsid w:val="00A54BB4"/>
    <w:rsid w:val="00A77F07"/>
    <w:rsid w:val="00A87F16"/>
    <w:rsid w:val="00AA74F5"/>
    <w:rsid w:val="00AE42DE"/>
    <w:rsid w:val="00B04C4C"/>
    <w:rsid w:val="00B27717"/>
    <w:rsid w:val="00B4260E"/>
    <w:rsid w:val="00B63541"/>
    <w:rsid w:val="00B83233"/>
    <w:rsid w:val="00BB5BE1"/>
    <w:rsid w:val="00BB711C"/>
    <w:rsid w:val="00BC1554"/>
    <w:rsid w:val="00BD3365"/>
    <w:rsid w:val="00BF7DA1"/>
    <w:rsid w:val="00C124A5"/>
    <w:rsid w:val="00C62D29"/>
    <w:rsid w:val="00CC418B"/>
    <w:rsid w:val="00CC5CE5"/>
    <w:rsid w:val="00D15C83"/>
    <w:rsid w:val="00E01F64"/>
    <w:rsid w:val="00E12142"/>
    <w:rsid w:val="00E27FB2"/>
    <w:rsid w:val="00E31102"/>
    <w:rsid w:val="00E32C29"/>
    <w:rsid w:val="00E56FB6"/>
    <w:rsid w:val="00E63AC1"/>
    <w:rsid w:val="00E778D3"/>
    <w:rsid w:val="00EA4D81"/>
    <w:rsid w:val="00EC6DBC"/>
    <w:rsid w:val="00ED5EBD"/>
    <w:rsid w:val="00ED6D2A"/>
    <w:rsid w:val="00EF3165"/>
    <w:rsid w:val="00F056B0"/>
    <w:rsid w:val="00F3569D"/>
    <w:rsid w:val="00F54BFC"/>
    <w:rsid w:val="00F57DA1"/>
    <w:rsid w:val="00FC1B59"/>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4929</Words>
  <Characters>2810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63</cp:revision>
  <dcterms:created xsi:type="dcterms:W3CDTF">2025-02-06T10:09:00Z</dcterms:created>
  <dcterms:modified xsi:type="dcterms:W3CDTF">2025-12-18T12:30:00Z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